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EF" w:rsidRPr="009267EF" w:rsidRDefault="009267EF" w:rsidP="009267EF">
      <w:pPr>
        <w:pStyle w:val="Nadpis1"/>
        <w:ind w:left="1410" w:hanging="1410"/>
        <w:rPr>
          <w:rFonts w:ascii="Times New Roman" w:hAnsi="Times New Roman"/>
          <w:b w:val="0"/>
          <w:sz w:val="24"/>
          <w:szCs w:val="24"/>
          <w:u w:val="single"/>
        </w:rPr>
      </w:pPr>
      <w:r w:rsidRPr="009267EF">
        <w:rPr>
          <w:rFonts w:ascii="Times New Roman" w:hAnsi="Times New Roman"/>
          <w:sz w:val="24"/>
          <w:szCs w:val="24"/>
        </w:rPr>
        <w:t>SPP č. 3</w:t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  <w:u w:val="single"/>
        </w:rPr>
        <w:t xml:space="preserve">Administrativní zázemí etické komise a archivace dokumentace a záznamů etické komise, úhrada nákladů na </w:t>
      </w:r>
      <w:proofErr w:type="gramStart"/>
      <w:r w:rsidRPr="009267EF">
        <w:rPr>
          <w:rFonts w:ascii="Times New Roman" w:hAnsi="Times New Roman"/>
          <w:sz w:val="24"/>
          <w:szCs w:val="24"/>
          <w:u w:val="single"/>
        </w:rPr>
        <w:t>činnost  etické</w:t>
      </w:r>
      <w:proofErr w:type="gramEnd"/>
      <w:r w:rsidRPr="009267EF">
        <w:rPr>
          <w:rFonts w:ascii="Times New Roman" w:hAnsi="Times New Roman"/>
          <w:sz w:val="24"/>
          <w:szCs w:val="24"/>
          <w:u w:val="single"/>
        </w:rPr>
        <w:t xml:space="preserve"> komise</w:t>
      </w:r>
    </w:p>
    <w:p w:rsidR="009267EF" w:rsidRPr="009267EF" w:rsidRDefault="009267EF" w:rsidP="009267EF">
      <w:pPr>
        <w:rPr>
          <w:rFonts w:ascii="Times New Roman" w:hAnsi="Times New Roman"/>
          <w:sz w:val="24"/>
          <w:szCs w:val="24"/>
        </w:rPr>
      </w:pPr>
    </w:p>
    <w:p w:rsidR="009267EF" w:rsidRPr="009267EF" w:rsidRDefault="009267EF" w:rsidP="009267EF">
      <w:pPr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 xml:space="preserve">Tento </w:t>
      </w:r>
      <w:proofErr w:type="spellStart"/>
      <w:r w:rsidRPr="009267EF">
        <w:rPr>
          <w:rFonts w:ascii="Times New Roman" w:hAnsi="Times New Roman"/>
          <w:sz w:val="24"/>
          <w:szCs w:val="24"/>
        </w:rPr>
        <w:t>standartní</w:t>
      </w:r>
      <w:proofErr w:type="spellEnd"/>
      <w:r w:rsidRPr="009267EF">
        <w:rPr>
          <w:rFonts w:ascii="Times New Roman" w:hAnsi="Times New Roman"/>
          <w:sz w:val="24"/>
          <w:szCs w:val="24"/>
        </w:rPr>
        <w:t xml:space="preserve"> pracovní postup (SPP) je vydáván dle </w:t>
      </w:r>
      <w:proofErr w:type="spellStart"/>
      <w:r w:rsidRPr="009267EF">
        <w:rPr>
          <w:rFonts w:ascii="Times New Roman" w:hAnsi="Times New Roman"/>
          <w:sz w:val="24"/>
          <w:szCs w:val="24"/>
        </w:rPr>
        <w:t>ust</w:t>
      </w:r>
      <w:proofErr w:type="spellEnd"/>
      <w:r w:rsidRPr="009267EF">
        <w:rPr>
          <w:rFonts w:ascii="Times New Roman" w:hAnsi="Times New Roman"/>
          <w:sz w:val="24"/>
          <w:szCs w:val="24"/>
        </w:rPr>
        <w:t xml:space="preserve">. § 53 odst. 1 zák. č. 378/2007 Sb., o léčivech a o změnách některých souvisejících zákonů, v platném znění, a § 4 odst. </w:t>
      </w:r>
      <w:smartTag w:uri="urn:schemas-microsoft-com:office:smarttags" w:element="metricconverter">
        <w:smartTagPr>
          <w:attr w:name="ProductID" w:val="1 a"/>
        </w:smartTagPr>
        <w:r w:rsidRPr="009267EF">
          <w:rPr>
            <w:rFonts w:ascii="Times New Roman" w:hAnsi="Times New Roman"/>
            <w:sz w:val="24"/>
            <w:szCs w:val="24"/>
          </w:rPr>
          <w:t>1 a</w:t>
        </w:r>
      </w:smartTag>
      <w:r w:rsidRPr="009267EF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9267EF">
        <w:rPr>
          <w:rFonts w:ascii="Times New Roman" w:hAnsi="Times New Roman"/>
          <w:sz w:val="24"/>
          <w:szCs w:val="24"/>
        </w:rPr>
        <w:t>vyhl</w:t>
      </w:r>
      <w:proofErr w:type="spellEnd"/>
      <w:r w:rsidRPr="009267EF">
        <w:rPr>
          <w:rFonts w:ascii="Times New Roman" w:hAnsi="Times New Roman"/>
          <w:sz w:val="24"/>
          <w:szCs w:val="24"/>
        </w:rPr>
        <w:t xml:space="preserve">. č. 226/2008 Sb., o správné klinické praxi a bližších podmínkách klinického hodnocení léčivých přípravků, pro činnost etické komise ustavené v Nemocnici Strakonice, a.s. Tento SPP nahrazuje SPP č. 3 účinný od </w:t>
      </w:r>
      <w:proofErr w:type="gramStart"/>
      <w:r>
        <w:rPr>
          <w:rFonts w:ascii="Times New Roman" w:hAnsi="Times New Roman"/>
          <w:sz w:val="24"/>
          <w:szCs w:val="24"/>
        </w:rPr>
        <w:t>1.10.2015</w:t>
      </w:r>
      <w:proofErr w:type="gramEnd"/>
      <w:r w:rsidRPr="009267EF">
        <w:rPr>
          <w:rFonts w:ascii="Times New Roman" w:hAnsi="Times New Roman"/>
          <w:sz w:val="24"/>
          <w:szCs w:val="24"/>
        </w:rPr>
        <w:t>.</w:t>
      </w:r>
    </w:p>
    <w:p w:rsidR="009267EF" w:rsidRPr="009267EF" w:rsidRDefault="009267EF" w:rsidP="009267EF">
      <w:pPr>
        <w:pStyle w:val="Zkladntext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>Je veřejně přístupný.</w:t>
      </w:r>
    </w:p>
    <w:p w:rsidR="009267EF" w:rsidRPr="009267EF" w:rsidRDefault="009267EF" w:rsidP="009267EF">
      <w:pPr>
        <w:rPr>
          <w:rFonts w:ascii="Times New Roman" w:hAnsi="Times New Roman"/>
          <w:sz w:val="24"/>
          <w:szCs w:val="24"/>
        </w:rPr>
      </w:pPr>
    </w:p>
    <w:p w:rsidR="009267EF" w:rsidRPr="009267EF" w:rsidRDefault="009267EF" w:rsidP="009267EF">
      <w:pPr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>Datum úči</w:t>
      </w:r>
      <w:r>
        <w:rPr>
          <w:rFonts w:ascii="Times New Roman" w:hAnsi="Times New Roman"/>
          <w:sz w:val="24"/>
          <w:szCs w:val="24"/>
        </w:rPr>
        <w:t>nnosti: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1.10.2018</w:t>
      </w:r>
      <w:proofErr w:type="gramEnd"/>
    </w:p>
    <w:p w:rsidR="009267EF" w:rsidRPr="009267EF" w:rsidRDefault="009267EF" w:rsidP="009267EF">
      <w:pPr>
        <w:rPr>
          <w:rFonts w:ascii="Times New Roman" w:hAnsi="Times New Roman"/>
          <w:sz w:val="24"/>
          <w:szCs w:val="24"/>
        </w:rPr>
      </w:pPr>
    </w:p>
    <w:p w:rsidR="009267EF" w:rsidRPr="009267EF" w:rsidRDefault="009267EF" w:rsidP="009267EF">
      <w:pPr>
        <w:rPr>
          <w:rFonts w:ascii="Times New Roman" w:hAnsi="Times New Roman"/>
          <w:sz w:val="24"/>
          <w:szCs w:val="24"/>
        </w:rPr>
      </w:pPr>
    </w:p>
    <w:p w:rsidR="009267EF" w:rsidRPr="009267EF" w:rsidRDefault="009267EF" w:rsidP="0092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 xml:space="preserve">Zpracovali: </w:t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  <w:t>JUDr. Alena Hanáčková, člen etické komise</w:t>
      </w:r>
      <w:r w:rsidRPr="009267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9267EF">
        <w:rPr>
          <w:rFonts w:ascii="Times New Roman" w:hAnsi="Times New Roman"/>
          <w:sz w:val="24"/>
          <w:szCs w:val="24"/>
        </w:rPr>
        <w:t>……………….</w:t>
      </w:r>
    </w:p>
    <w:p w:rsidR="009267EF" w:rsidRPr="009267EF" w:rsidRDefault="009267EF" w:rsidP="009267E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i/>
          <w:sz w:val="24"/>
          <w:szCs w:val="24"/>
        </w:rPr>
        <w:t>podpis</w:t>
      </w:r>
    </w:p>
    <w:p w:rsidR="009267EF" w:rsidRDefault="009267EF" w:rsidP="009267E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9267EF" w:rsidRPr="009267EF" w:rsidRDefault="009267EF" w:rsidP="009267E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 xml:space="preserve">MUDr. Pavel </w:t>
      </w:r>
      <w:proofErr w:type="spellStart"/>
      <w:r w:rsidRPr="009267EF">
        <w:rPr>
          <w:rFonts w:ascii="Times New Roman" w:hAnsi="Times New Roman"/>
          <w:sz w:val="24"/>
          <w:szCs w:val="24"/>
        </w:rPr>
        <w:t>Švihálek</w:t>
      </w:r>
      <w:proofErr w:type="spellEnd"/>
      <w:r w:rsidRPr="009267EF">
        <w:rPr>
          <w:rFonts w:ascii="Times New Roman" w:hAnsi="Times New Roman"/>
          <w:sz w:val="24"/>
          <w:szCs w:val="24"/>
        </w:rPr>
        <w:t xml:space="preserve">, předseda etické komise </w:t>
      </w:r>
      <w:r w:rsidRPr="009267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9267EF">
        <w:rPr>
          <w:rFonts w:ascii="Times New Roman" w:hAnsi="Times New Roman"/>
          <w:sz w:val="24"/>
          <w:szCs w:val="24"/>
        </w:rPr>
        <w:t>……………….</w:t>
      </w:r>
    </w:p>
    <w:p w:rsidR="009267EF" w:rsidRDefault="009267EF" w:rsidP="0092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F" w:rsidRPr="009267EF" w:rsidRDefault="009267EF" w:rsidP="009267E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27.9.2018</w:t>
      </w:r>
      <w:proofErr w:type="gramEnd"/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i/>
          <w:sz w:val="24"/>
          <w:szCs w:val="24"/>
        </w:rPr>
        <w:t>podpis</w:t>
      </w:r>
    </w:p>
    <w:p w:rsidR="009267EF" w:rsidRPr="009267EF" w:rsidRDefault="009267EF" w:rsidP="0092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F" w:rsidRDefault="009267EF" w:rsidP="0092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F" w:rsidRDefault="009267EF" w:rsidP="0092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F" w:rsidRDefault="009267EF" w:rsidP="0092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F" w:rsidRPr="009267EF" w:rsidRDefault="009267EF" w:rsidP="009267E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>Schválil:</w:t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  <w:t>MUDr. Bc.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7EF">
        <w:rPr>
          <w:rFonts w:ascii="Times New Roman" w:hAnsi="Times New Roman"/>
          <w:sz w:val="24"/>
          <w:szCs w:val="24"/>
        </w:rPr>
        <w:t xml:space="preserve">Tomáš Fiala, MBA, předseda představenstva </w:t>
      </w:r>
      <w:r w:rsidRPr="009267EF">
        <w:rPr>
          <w:rFonts w:ascii="Times New Roman" w:hAnsi="Times New Roman"/>
          <w:sz w:val="24"/>
          <w:szCs w:val="24"/>
        </w:rPr>
        <w:tab/>
        <w:t>…………….</w:t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i/>
          <w:sz w:val="24"/>
          <w:szCs w:val="24"/>
        </w:rPr>
        <w:t>podpis</w:t>
      </w:r>
    </w:p>
    <w:p w:rsidR="009267EF" w:rsidRDefault="009267EF" w:rsidP="0092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i/>
          <w:sz w:val="24"/>
          <w:szCs w:val="24"/>
        </w:rPr>
        <w:tab/>
      </w:r>
      <w:r w:rsidRPr="009267EF">
        <w:rPr>
          <w:rFonts w:ascii="Times New Roman" w:hAnsi="Times New Roman"/>
          <w:i/>
          <w:sz w:val="24"/>
          <w:szCs w:val="24"/>
        </w:rPr>
        <w:tab/>
      </w:r>
      <w:r w:rsidRPr="009267EF">
        <w:rPr>
          <w:rFonts w:ascii="Times New Roman" w:hAnsi="Times New Roman"/>
          <w:i/>
          <w:sz w:val="24"/>
          <w:szCs w:val="24"/>
        </w:rPr>
        <w:tab/>
      </w:r>
    </w:p>
    <w:p w:rsidR="009267EF" w:rsidRPr="009267EF" w:rsidRDefault="009267EF" w:rsidP="009267EF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9267EF">
        <w:rPr>
          <w:rFonts w:ascii="Times New Roman" w:hAnsi="Times New Roman"/>
          <w:sz w:val="24"/>
          <w:szCs w:val="24"/>
        </w:rPr>
        <w:t>Ing.Luboš</w:t>
      </w:r>
      <w:proofErr w:type="spellEnd"/>
      <w:proofErr w:type="gramEnd"/>
      <w:r w:rsidRPr="009267EF">
        <w:rPr>
          <w:rFonts w:ascii="Times New Roman" w:hAnsi="Times New Roman"/>
          <w:sz w:val="24"/>
          <w:szCs w:val="24"/>
        </w:rPr>
        <w:t xml:space="preserve"> Kvapil, </w:t>
      </w:r>
      <w:r>
        <w:rPr>
          <w:rFonts w:ascii="Times New Roman" w:hAnsi="Times New Roman"/>
          <w:sz w:val="24"/>
          <w:szCs w:val="24"/>
        </w:rPr>
        <w:t>člen</w:t>
      </w:r>
      <w:r w:rsidRPr="009267EF">
        <w:rPr>
          <w:rFonts w:ascii="Times New Roman" w:hAnsi="Times New Roman"/>
          <w:sz w:val="24"/>
          <w:szCs w:val="24"/>
        </w:rPr>
        <w:t xml:space="preserve"> představenstva </w:t>
      </w:r>
      <w:r w:rsidRPr="009267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9267EF">
        <w:rPr>
          <w:rFonts w:ascii="Times New Roman" w:hAnsi="Times New Roman"/>
          <w:sz w:val="24"/>
          <w:szCs w:val="24"/>
        </w:rPr>
        <w:t>…………….</w:t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  <w:t xml:space="preserve"> </w:t>
      </w:r>
      <w:r w:rsidRPr="009267EF">
        <w:rPr>
          <w:rFonts w:ascii="Times New Roman" w:hAnsi="Times New Roman"/>
          <w:i/>
          <w:sz w:val="24"/>
          <w:szCs w:val="24"/>
        </w:rPr>
        <w:t>podpis</w:t>
      </w:r>
    </w:p>
    <w:p w:rsidR="009267EF" w:rsidRPr="009267EF" w:rsidRDefault="009267EF" w:rsidP="0092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F" w:rsidRPr="009267EF" w:rsidRDefault="009267EF" w:rsidP="0092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</w:r>
      <w:r w:rsidRPr="009267EF">
        <w:rPr>
          <w:rFonts w:ascii="Times New Roman" w:hAnsi="Times New Roman"/>
          <w:sz w:val="24"/>
          <w:szCs w:val="24"/>
        </w:rPr>
        <w:tab/>
        <w:t>Nemocnice Strakonice, a.s.</w:t>
      </w:r>
    </w:p>
    <w:p w:rsidR="009267EF" w:rsidRDefault="009267EF" w:rsidP="0092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F" w:rsidRPr="009267EF" w:rsidRDefault="009267EF" w:rsidP="00926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27.9.2018</w:t>
      </w:r>
      <w:proofErr w:type="gramEnd"/>
    </w:p>
    <w:p w:rsidR="009267EF" w:rsidRPr="009267EF" w:rsidRDefault="009267EF" w:rsidP="009267EF">
      <w:pPr>
        <w:rPr>
          <w:rFonts w:ascii="Times New Roman" w:hAnsi="Times New Roman"/>
          <w:sz w:val="24"/>
          <w:szCs w:val="24"/>
        </w:rPr>
      </w:pPr>
    </w:p>
    <w:p w:rsidR="009267EF" w:rsidRPr="009267EF" w:rsidRDefault="009267EF" w:rsidP="009267EF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9267EF">
        <w:rPr>
          <w:rFonts w:ascii="Times New Roman" w:hAnsi="Times New Roman" w:cs="Times New Roman"/>
          <w:sz w:val="24"/>
          <w:szCs w:val="24"/>
        </w:rPr>
        <w:lastRenderedPageBreak/>
        <w:t>Čl. 1.  Administrativní zázemí etické komise</w:t>
      </w:r>
    </w:p>
    <w:p w:rsidR="009267EF" w:rsidRPr="009267EF" w:rsidRDefault="009267EF" w:rsidP="009267EF">
      <w:pPr>
        <w:pStyle w:val="Zkladntext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ab/>
        <w:t xml:space="preserve">Pro schůze etické komise poskytuje Nemocnice Strakonice, a.s. jednací místnost v budově ředitelství nemocnice. </w:t>
      </w:r>
    </w:p>
    <w:p w:rsidR="009267EF" w:rsidRPr="009267EF" w:rsidRDefault="009267EF" w:rsidP="009267EF">
      <w:pPr>
        <w:pStyle w:val="Zkladntext"/>
        <w:ind w:firstLine="708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 xml:space="preserve">Pro potřeby vyhotovování zápisů z jednání etické komise bude sloužit PC vč. vybavení umístěný na právním oddělení nemocnice. Heslo pro přístup do PC zná vždy předseda etické komise a ten člen etické komise, který vykonává administrativu pro etickou komisi. </w:t>
      </w:r>
    </w:p>
    <w:p w:rsidR="009267EF" w:rsidRPr="009267EF" w:rsidRDefault="009267EF" w:rsidP="009267EF">
      <w:pPr>
        <w:pStyle w:val="Zkladntext"/>
        <w:ind w:firstLine="708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 xml:space="preserve">Pošta doručovaná místní etické komisi bude přicházet na adresu sídla nemocnice a bude předávána buď předsedovi etické komise nebo pověřenému členu EK - na právní oddělení nemocnice. Pošta etické komise určená mimo nemocnici a členy etické komise (zadavatelům, jiným </w:t>
      </w:r>
      <w:proofErr w:type="gramStart"/>
      <w:r w:rsidRPr="009267EF">
        <w:rPr>
          <w:rFonts w:ascii="Times New Roman" w:hAnsi="Times New Roman"/>
          <w:sz w:val="24"/>
          <w:szCs w:val="24"/>
        </w:rPr>
        <w:t>etických</w:t>
      </w:r>
      <w:proofErr w:type="gramEnd"/>
      <w:r w:rsidRPr="009267EF">
        <w:rPr>
          <w:rFonts w:ascii="Times New Roman" w:hAnsi="Times New Roman"/>
          <w:sz w:val="24"/>
          <w:szCs w:val="24"/>
        </w:rPr>
        <w:t xml:space="preserve"> komisím, Státnímu ústavu pro kontrolu léčiv apod.) bude odesílána na náklady Nemocnice Strakonice, a.s. </w:t>
      </w:r>
    </w:p>
    <w:p w:rsidR="009267EF" w:rsidRPr="009267EF" w:rsidRDefault="009267EF" w:rsidP="009267EF">
      <w:pPr>
        <w:pStyle w:val="Zkladntext"/>
        <w:ind w:firstLine="708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>E-</w:t>
      </w:r>
      <w:proofErr w:type="spellStart"/>
      <w:r w:rsidRPr="009267EF">
        <w:rPr>
          <w:rFonts w:ascii="Times New Roman" w:hAnsi="Times New Roman"/>
          <w:sz w:val="24"/>
          <w:szCs w:val="24"/>
        </w:rPr>
        <w:t>mailová</w:t>
      </w:r>
      <w:proofErr w:type="spellEnd"/>
      <w:r w:rsidRPr="009267EF">
        <w:rPr>
          <w:rFonts w:ascii="Times New Roman" w:hAnsi="Times New Roman"/>
          <w:sz w:val="24"/>
          <w:szCs w:val="24"/>
        </w:rPr>
        <w:t xml:space="preserve"> adresa etické komise je eknemst@seznam.cz .</w:t>
      </w:r>
    </w:p>
    <w:p w:rsidR="009267EF" w:rsidRPr="009267EF" w:rsidRDefault="009267EF" w:rsidP="009267EF">
      <w:pPr>
        <w:pStyle w:val="Zkladntext"/>
        <w:ind w:firstLine="708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 xml:space="preserve">Na náklady Nemocnice Strakonice, a.s. bude v případě potřeby využíván telefon, fax či e-mail nemocnice, zveřejňování seznamu členů a pracovních postupů vč. úhrad za činnost EK bude uskutečňováno na www stránkách nemocnice. </w:t>
      </w:r>
    </w:p>
    <w:p w:rsidR="009267EF" w:rsidRPr="009267EF" w:rsidRDefault="009267EF" w:rsidP="009267EF">
      <w:pPr>
        <w:pStyle w:val="Zkladntext"/>
        <w:ind w:firstLine="708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>Pro účely fakturování úhrady nákladů činnosti etické komise (fakturace zadavatelům nebo zkoušejícím) bude s etickou komisí spolupracovat finanční účtárna nemocnice. Zajistí na základě požadavku etické komise fakturaci náhrady nákladů vynaložených na její činnost a sdělí etické komisi došlou úhradu.</w:t>
      </w:r>
    </w:p>
    <w:p w:rsidR="009267EF" w:rsidRPr="009267EF" w:rsidRDefault="009267EF" w:rsidP="009267EF">
      <w:pPr>
        <w:pStyle w:val="Zkladntext"/>
        <w:rPr>
          <w:rFonts w:ascii="Times New Roman" w:hAnsi="Times New Roman"/>
          <w:sz w:val="24"/>
          <w:szCs w:val="24"/>
        </w:rPr>
      </w:pPr>
    </w:p>
    <w:p w:rsidR="009267EF" w:rsidRPr="009267EF" w:rsidRDefault="00DF4ECB" w:rsidP="00DF4ECB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2.  Archivace dokumentace a záznamů</w:t>
      </w:r>
      <w:r w:rsidRPr="009267EF">
        <w:rPr>
          <w:rFonts w:ascii="Times New Roman" w:hAnsi="Times New Roman" w:cs="Times New Roman"/>
          <w:sz w:val="24"/>
          <w:szCs w:val="24"/>
        </w:rPr>
        <w:t xml:space="preserve"> etické komise</w:t>
      </w:r>
    </w:p>
    <w:p w:rsidR="009267EF" w:rsidRPr="009267EF" w:rsidRDefault="009267EF" w:rsidP="009267EF">
      <w:pPr>
        <w:pStyle w:val="Zkladntext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ab/>
        <w:t xml:space="preserve">Veškeré záznamy o své činnosti, např. písemné pracovní postupy, zápisy z jednání, seznam členů atd., a veškeré dokumenty vztahující se k jednotlivým klinickým hodnocením budou uchovávány a uloženy na právním oddělení nemocnice (uzamčená kancelář), </w:t>
      </w:r>
      <w:proofErr w:type="spellStart"/>
      <w:r w:rsidRPr="009267EF">
        <w:rPr>
          <w:rFonts w:ascii="Times New Roman" w:hAnsi="Times New Roman"/>
          <w:sz w:val="24"/>
          <w:szCs w:val="24"/>
        </w:rPr>
        <w:t>event</w:t>
      </w:r>
      <w:proofErr w:type="spellEnd"/>
      <w:r w:rsidRPr="009267EF">
        <w:rPr>
          <w:rFonts w:ascii="Times New Roman" w:hAnsi="Times New Roman"/>
          <w:sz w:val="24"/>
          <w:szCs w:val="24"/>
        </w:rPr>
        <w:t>. v určených uzamykatelných prostorách spisovny nemocnice, a to po dobu jejich platnosti, nejméně však 3 roky po ukončení konkrétního klinického hodnocení v nemocnici. Uchovávané záznamy zpřístupní etická komise (předseda nebo jím pověřený člen) na požádání úřadů, které vykonávají státní správu, tj. ministerstvo zdravotnictví, vnitra, spravedlnosti, obrany, životního prostředí, SÚKL, SÚJB, celní úřady a krajské úřady a na požádání zahraničních kontrolních úřadů v oblasti léčiv.</w:t>
      </w:r>
    </w:p>
    <w:p w:rsidR="00DF4ECB" w:rsidRDefault="00DF4ECB" w:rsidP="00DF4ECB">
      <w:pPr>
        <w:pStyle w:val="Nadpis3"/>
        <w:rPr>
          <w:rFonts w:ascii="Times New Roman" w:hAnsi="Times New Roman" w:cs="Times New Roman"/>
          <w:sz w:val="24"/>
          <w:szCs w:val="24"/>
        </w:rPr>
      </w:pPr>
    </w:p>
    <w:p w:rsidR="009267EF" w:rsidRPr="009267EF" w:rsidRDefault="00DF4ECB" w:rsidP="00DF4ECB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3.  Úhrada nákladů spojených s činností</w:t>
      </w:r>
      <w:r w:rsidRPr="009267EF">
        <w:rPr>
          <w:rFonts w:ascii="Times New Roman" w:hAnsi="Times New Roman" w:cs="Times New Roman"/>
          <w:sz w:val="24"/>
          <w:szCs w:val="24"/>
        </w:rPr>
        <w:t xml:space="preserve"> etické komise</w:t>
      </w:r>
    </w:p>
    <w:p w:rsidR="009267EF" w:rsidRPr="009267EF" w:rsidRDefault="009267EF" w:rsidP="009267EF">
      <w:pPr>
        <w:pStyle w:val="Zkladntext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ab/>
        <w:t xml:space="preserve">Nemocnice Strakonice, a.s. jako subjekt, který ustavil etickou komisi, zajišťuje podmínky pro její činnost. Za tímto účelem bude nemocnice na základě požadavku etické komise účtovat žadateli </w:t>
      </w:r>
      <w:r w:rsidRPr="009267EF">
        <w:rPr>
          <w:rFonts w:ascii="Times New Roman" w:hAnsi="Times New Roman"/>
          <w:sz w:val="24"/>
          <w:szCs w:val="24"/>
        </w:rPr>
        <w:lastRenderedPageBreak/>
        <w:t>požadujícímu projednání věci etickou komisí náhradu nákladů vynaložených na činnost etické komise. Jedná se o tyto úhrady:</w:t>
      </w:r>
    </w:p>
    <w:p w:rsidR="009267EF" w:rsidRPr="009267EF" w:rsidRDefault="009267EF" w:rsidP="009267EF">
      <w:pPr>
        <w:pStyle w:val="Zkladntext"/>
        <w:ind w:left="1410" w:hanging="1410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b/>
          <w:sz w:val="24"/>
          <w:szCs w:val="24"/>
        </w:rPr>
        <w:t>5.000,- Kč</w:t>
      </w:r>
      <w:r w:rsidRPr="009267EF">
        <w:rPr>
          <w:rFonts w:ascii="Times New Roman" w:hAnsi="Times New Roman"/>
          <w:sz w:val="24"/>
          <w:szCs w:val="24"/>
        </w:rPr>
        <w:t xml:space="preserve"> </w:t>
      </w:r>
      <w:r w:rsidRPr="009267EF">
        <w:rPr>
          <w:rFonts w:ascii="Times New Roman" w:hAnsi="Times New Roman"/>
          <w:sz w:val="24"/>
          <w:szCs w:val="24"/>
        </w:rPr>
        <w:tab/>
        <w:t>žádost o posouzení KH a vydání stanoviska (v případě nesouhlasu se zaplacená úhrada nevrací)</w:t>
      </w:r>
    </w:p>
    <w:p w:rsidR="009267EF" w:rsidRPr="009267EF" w:rsidRDefault="009267EF" w:rsidP="009267EF">
      <w:pPr>
        <w:pStyle w:val="Zkladntext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b/>
          <w:sz w:val="24"/>
          <w:szCs w:val="24"/>
        </w:rPr>
        <w:t xml:space="preserve">   800,- Kč</w:t>
      </w:r>
      <w:r w:rsidRPr="009267EF">
        <w:rPr>
          <w:rFonts w:ascii="Times New Roman" w:hAnsi="Times New Roman"/>
          <w:sz w:val="24"/>
          <w:szCs w:val="24"/>
        </w:rPr>
        <w:t xml:space="preserve"> </w:t>
      </w:r>
      <w:r w:rsidRPr="009267EF">
        <w:rPr>
          <w:rFonts w:ascii="Times New Roman" w:hAnsi="Times New Roman"/>
          <w:sz w:val="24"/>
          <w:szCs w:val="24"/>
        </w:rPr>
        <w:tab/>
        <w:t>jakýkoli další důvod jednání místní etické komise.</w:t>
      </w:r>
    </w:p>
    <w:p w:rsidR="009267EF" w:rsidRPr="009267EF" w:rsidRDefault="009267EF" w:rsidP="009267EF">
      <w:pPr>
        <w:pStyle w:val="Zkladntext"/>
        <w:rPr>
          <w:rFonts w:ascii="Times New Roman" w:hAnsi="Times New Roman"/>
          <w:sz w:val="24"/>
          <w:szCs w:val="24"/>
        </w:rPr>
      </w:pPr>
      <w:r w:rsidRPr="009267EF">
        <w:rPr>
          <w:rFonts w:ascii="Times New Roman" w:hAnsi="Times New Roman"/>
          <w:sz w:val="24"/>
          <w:szCs w:val="24"/>
        </w:rPr>
        <w:t xml:space="preserve">Úhrada nákladů spojených s činností etické komise musí být připsána na účet nemocnice nebo zaplacena v hotovosti v pokladně nemocnice před konáním schůze etické komise </w:t>
      </w:r>
      <w:proofErr w:type="spellStart"/>
      <w:r w:rsidRPr="009267EF">
        <w:rPr>
          <w:rFonts w:ascii="Times New Roman" w:hAnsi="Times New Roman"/>
          <w:sz w:val="24"/>
          <w:szCs w:val="24"/>
        </w:rPr>
        <w:t>event</w:t>
      </w:r>
      <w:proofErr w:type="spellEnd"/>
      <w:r w:rsidRPr="009267EF">
        <w:rPr>
          <w:rFonts w:ascii="Times New Roman" w:hAnsi="Times New Roman"/>
          <w:sz w:val="24"/>
          <w:szCs w:val="24"/>
        </w:rPr>
        <w:t>. na základě později zaslané faktury.</w:t>
      </w:r>
    </w:p>
    <w:p w:rsidR="00190801" w:rsidRPr="00190801" w:rsidRDefault="00190801" w:rsidP="00C65BC3">
      <w:pPr>
        <w:rPr>
          <w:rFonts w:ascii="Times New Roman" w:hAnsi="Times New Roman"/>
          <w:bCs/>
          <w:sz w:val="24"/>
          <w:szCs w:val="24"/>
        </w:rPr>
      </w:pPr>
    </w:p>
    <w:p w:rsidR="00D14B5A" w:rsidRPr="00321862" w:rsidRDefault="00D14B5A" w:rsidP="00603A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1092" w:rsidRDefault="00A91092" w:rsidP="00603AA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91092" w:rsidRDefault="00A91092" w:rsidP="00603AA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sectPr w:rsidR="00A91092" w:rsidSect="008F7D0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E4" w:rsidRDefault="00A539E4" w:rsidP="008F7D07">
      <w:pPr>
        <w:spacing w:after="0" w:line="240" w:lineRule="auto"/>
      </w:pPr>
      <w:r>
        <w:separator/>
      </w:r>
    </w:p>
  </w:endnote>
  <w:endnote w:type="continuationSeparator" w:id="0">
    <w:p w:rsidR="00A539E4" w:rsidRDefault="00A539E4" w:rsidP="008F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18"/>
      <w:gridCol w:w="8088"/>
    </w:tblGrid>
    <w:tr w:rsidR="00D244E9" w:rsidRPr="00276B8F" w:rsidTr="00276B8F">
      <w:tc>
        <w:tcPr>
          <w:tcW w:w="25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44E9" w:rsidRPr="00276B8F" w:rsidRDefault="0084656B" w:rsidP="00276B8F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1127125" cy="648335"/>
                <wp:effectExtent l="19050" t="0" r="0" b="0"/>
                <wp:docPr id="1" name="obrázek 1" descr="AAA2017s –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2017s –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smallCaps/>
              <w:spacing w:val="20"/>
              <w:sz w:val="28"/>
              <w:szCs w:val="28"/>
            </w:rPr>
          </w:pPr>
          <w:r w:rsidRPr="00276B8F">
            <w:rPr>
              <w:rFonts w:ascii="Times New Roman" w:hAnsi="Times New Roman"/>
              <w:smallCaps/>
              <w:sz w:val="28"/>
              <w:szCs w:val="28"/>
            </w:rPr>
            <w:t xml:space="preserve">Nemocnice </w:t>
          </w:r>
          <w:r w:rsidRPr="00276B8F">
            <w:rPr>
              <w:rFonts w:ascii="Times New Roman" w:hAnsi="Times New Roman"/>
              <w:smallCaps/>
              <w:spacing w:val="20"/>
              <w:sz w:val="28"/>
              <w:szCs w:val="28"/>
            </w:rPr>
            <w:t xml:space="preserve">Strakonice, </w:t>
          </w:r>
          <w:r w:rsidRPr="00276B8F">
            <w:rPr>
              <w:rFonts w:ascii="Times New Roman" w:hAnsi="Times New Roman"/>
              <w:spacing w:val="20"/>
              <w:sz w:val="28"/>
              <w:szCs w:val="28"/>
            </w:rPr>
            <w:t>a.s</w:t>
          </w:r>
          <w:r w:rsidRPr="00276B8F">
            <w:rPr>
              <w:rFonts w:ascii="Times New Roman" w:hAnsi="Times New Roman"/>
              <w:smallCaps/>
              <w:spacing w:val="20"/>
              <w:sz w:val="28"/>
              <w:szCs w:val="28"/>
            </w:rPr>
            <w:t>.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20"/>
              <w:lang w:val="en-GB"/>
            </w:rPr>
          </w:pP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Akreditováno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Spojenou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akreditační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komisí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,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o.p.s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.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20"/>
              <w:lang w:val="en-GB"/>
            </w:rPr>
          </w:pP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Držitel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prestižního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firemního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hodnocení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Czech Stability Award –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excelentní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AAA.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  <w:szCs w:val="16"/>
              <w:lang w:val="en-GB"/>
            </w:rPr>
          </w:pPr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Baby Friendly Hospital.</w:t>
          </w:r>
        </w:p>
        <w:p w:rsidR="00D244E9" w:rsidRPr="00276B8F" w:rsidRDefault="00D244E9" w:rsidP="00276B8F">
          <w:pPr>
            <w:pStyle w:val="Zpat"/>
            <w:jc w:val="center"/>
          </w:pPr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… </w:t>
          </w:r>
          <w:proofErr w:type="spellStart"/>
          <w:proofErr w:type="gram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nemocnice</w:t>
          </w:r>
          <w:proofErr w:type="spellEnd"/>
          <w:proofErr w:type="gram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, </w:t>
          </w:r>
          <w:proofErr w:type="spell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které</w:t>
          </w:r>
          <w:proofErr w:type="spell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na</w:t>
          </w:r>
          <w:proofErr w:type="spell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Vás</w:t>
          </w:r>
          <w:proofErr w:type="spell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záleží</w:t>
          </w:r>
          <w:proofErr w:type="spell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.</w:t>
          </w:r>
        </w:p>
      </w:tc>
    </w:tr>
  </w:tbl>
  <w:p w:rsidR="00D244E9" w:rsidRDefault="00D244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E4" w:rsidRDefault="00A539E4" w:rsidP="008F7D07">
      <w:pPr>
        <w:spacing w:after="0" w:line="240" w:lineRule="auto"/>
      </w:pPr>
      <w:r>
        <w:separator/>
      </w:r>
    </w:p>
  </w:footnote>
  <w:footnote w:type="continuationSeparator" w:id="0">
    <w:p w:rsidR="00A539E4" w:rsidRDefault="00A539E4" w:rsidP="008F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384"/>
      <w:gridCol w:w="7796"/>
      <w:gridCol w:w="1426"/>
    </w:tblGrid>
    <w:tr w:rsidR="00D244E9" w:rsidRPr="00276B8F" w:rsidTr="00276B8F">
      <w:trPr>
        <w:trHeight w:val="1560"/>
      </w:trPr>
      <w:tc>
        <w:tcPr>
          <w:tcW w:w="1384" w:type="dxa"/>
        </w:tcPr>
        <w:p w:rsidR="00D244E9" w:rsidRPr="00276B8F" w:rsidRDefault="0084656B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46355</wp:posOffset>
                </wp:positionV>
                <wp:extent cx="723900" cy="714375"/>
                <wp:effectExtent l="19050" t="0" r="0" b="0"/>
                <wp:wrapNone/>
                <wp:docPr id="3" name="obrázek 11" descr="As_log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 descr="As_log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244E9" w:rsidRPr="00276B8F" w:rsidRDefault="00D244E9">
          <w:pPr>
            <w:pStyle w:val="Zhlav"/>
          </w:pPr>
        </w:p>
        <w:p w:rsidR="00D244E9" w:rsidRPr="00276B8F" w:rsidRDefault="00D244E9">
          <w:pPr>
            <w:pStyle w:val="Zhlav"/>
          </w:pPr>
        </w:p>
        <w:p w:rsidR="00D244E9" w:rsidRPr="00276B8F" w:rsidRDefault="00D244E9">
          <w:pPr>
            <w:pStyle w:val="Zhlav"/>
          </w:pPr>
        </w:p>
      </w:tc>
      <w:tc>
        <w:tcPr>
          <w:tcW w:w="7796" w:type="dxa"/>
        </w:tcPr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mallCaps/>
              <w:spacing w:val="20"/>
              <w:sz w:val="36"/>
              <w:szCs w:val="36"/>
            </w:rPr>
          </w:pPr>
          <w:r w:rsidRPr="00276B8F">
            <w:rPr>
              <w:rFonts w:ascii="Times New Roman" w:hAnsi="Times New Roman"/>
              <w:b/>
              <w:smallCaps/>
              <w:sz w:val="36"/>
              <w:szCs w:val="36"/>
            </w:rPr>
            <w:t>Nemocnice  </w:t>
          </w:r>
          <w:r w:rsidRPr="00276B8F">
            <w:rPr>
              <w:rFonts w:ascii="Times New Roman" w:hAnsi="Times New Roman"/>
              <w:b/>
              <w:smallCaps/>
              <w:spacing w:val="20"/>
              <w:sz w:val="36"/>
              <w:szCs w:val="36"/>
            </w:rPr>
            <w:t xml:space="preserve">Strakonice, </w:t>
          </w:r>
          <w:r w:rsidRPr="00276B8F">
            <w:rPr>
              <w:rFonts w:ascii="Times New Roman" w:hAnsi="Times New Roman"/>
              <w:b/>
              <w:spacing w:val="20"/>
              <w:sz w:val="36"/>
              <w:szCs w:val="36"/>
            </w:rPr>
            <w:t>a</w:t>
          </w:r>
          <w:r w:rsidRPr="00276B8F">
            <w:rPr>
              <w:rFonts w:ascii="Times New Roman" w:hAnsi="Times New Roman"/>
              <w:b/>
              <w:smallCaps/>
              <w:spacing w:val="20"/>
              <w:sz w:val="36"/>
              <w:szCs w:val="36"/>
            </w:rPr>
            <w:t>.</w:t>
          </w:r>
          <w:r w:rsidRPr="00276B8F">
            <w:rPr>
              <w:rFonts w:ascii="Times New Roman" w:hAnsi="Times New Roman"/>
              <w:b/>
              <w:spacing w:val="20"/>
              <w:sz w:val="36"/>
              <w:szCs w:val="36"/>
            </w:rPr>
            <w:t>s</w:t>
          </w:r>
          <w:r w:rsidRPr="00276B8F">
            <w:rPr>
              <w:rFonts w:ascii="Times New Roman" w:hAnsi="Times New Roman"/>
              <w:b/>
              <w:smallCaps/>
              <w:spacing w:val="20"/>
              <w:sz w:val="36"/>
              <w:szCs w:val="36"/>
            </w:rPr>
            <w:t>.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76B8F">
            <w:rPr>
              <w:rFonts w:ascii="Times New Roman" w:hAnsi="Times New Roman"/>
              <w:b/>
            </w:rPr>
            <w:t>386 29 Strakonice,  </w:t>
          </w:r>
          <w:proofErr w:type="spellStart"/>
          <w:r w:rsidRPr="00276B8F">
            <w:rPr>
              <w:rFonts w:ascii="Times New Roman" w:hAnsi="Times New Roman"/>
              <w:b/>
            </w:rPr>
            <w:t>Radomyšlská</w:t>
          </w:r>
          <w:proofErr w:type="spellEnd"/>
          <w:r w:rsidRPr="00276B8F">
            <w:rPr>
              <w:rFonts w:ascii="Times New Roman" w:hAnsi="Times New Roman"/>
              <w:b/>
            </w:rPr>
            <w:t xml:space="preserve"> 336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276B8F">
            <w:rPr>
              <w:rFonts w:ascii="Times New Roman" w:hAnsi="Times New Roman"/>
              <w:sz w:val="20"/>
            </w:rPr>
            <w:t xml:space="preserve">e-mail: </w:t>
          </w:r>
          <w:hyperlink r:id="rId2" w:history="1">
            <w:r w:rsidRPr="00276B8F">
              <w:rPr>
                <w:rStyle w:val="Hypertextovodkaz"/>
                <w:rFonts w:ascii="Times New Roman" w:hAnsi="Times New Roman"/>
                <w:sz w:val="20"/>
              </w:rPr>
              <w:t>sekretariat@nemocnice-st.cz</w:t>
            </w:r>
          </w:hyperlink>
        </w:p>
        <w:p w:rsidR="00D244E9" w:rsidRPr="00276B8F" w:rsidRDefault="00D244E9" w:rsidP="00276B8F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6"/>
              <w:szCs w:val="16"/>
            </w:rPr>
          </w:pPr>
          <w:r w:rsidRPr="00276B8F">
            <w:rPr>
              <w:rFonts w:ascii="Times New Roman" w:eastAsia="Times New Roman" w:hAnsi="Times New Roman"/>
              <w:color w:val="000000"/>
              <w:sz w:val="16"/>
              <w:szCs w:val="16"/>
            </w:rPr>
            <w:t xml:space="preserve">Identifikátor datové schránky: </w:t>
          </w:r>
          <w:r w:rsidRPr="00276B8F">
            <w:rPr>
              <w:rFonts w:ascii="Times New Roman" w:hAnsi="Times New Roman"/>
              <w:b/>
              <w:bCs/>
              <w:color w:val="1E2D3C"/>
              <w:sz w:val="16"/>
              <w:szCs w:val="16"/>
              <w:shd w:val="clear" w:color="auto" w:fill="FAFAFA"/>
            </w:rPr>
            <w:t>86tfc8r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276B8F">
            <w:rPr>
              <w:rFonts w:ascii="Times New Roman" w:hAnsi="Times New Roman"/>
              <w:b/>
              <w:sz w:val="20"/>
            </w:rPr>
            <w:t>IČO: 260 95 181</w:t>
          </w:r>
          <w:r w:rsidRPr="00276B8F">
            <w:rPr>
              <w:rFonts w:ascii="Times New Roman" w:hAnsi="Times New Roman"/>
              <w:b/>
              <w:sz w:val="20"/>
            </w:rPr>
            <w:tab/>
          </w:r>
          <w:r w:rsidRPr="00276B8F">
            <w:rPr>
              <w:rFonts w:ascii="Times New Roman" w:hAnsi="Times New Roman"/>
              <w:b/>
              <w:sz w:val="20"/>
            </w:rPr>
            <w:tab/>
            <w:t>DIČ: CZ 260 95 181</w:t>
          </w:r>
        </w:p>
        <w:p w:rsidR="00D244E9" w:rsidRPr="00276B8F" w:rsidRDefault="00D244E9" w:rsidP="00276B8F">
          <w:pPr>
            <w:pStyle w:val="Zhlav"/>
            <w:ind w:left="-2401" w:firstLine="2401"/>
            <w:jc w:val="center"/>
          </w:pPr>
          <w:r w:rsidRPr="00276B8F">
            <w:rPr>
              <w:rFonts w:ascii="Times New Roman" w:hAnsi="Times New Roman"/>
              <w:sz w:val="16"/>
              <w:szCs w:val="16"/>
            </w:rPr>
            <w:t>Obchodní rejstřík KS České Budějovice oddíl B, vložka 1465</w:t>
          </w:r>
        </w:p>
      </w:tc>
      <w:tc>
        <w:tcPr>
          <w:tcW w:w="1426" w:type="dxa"/>
        </w:tcPr>
        <w:p w:rsidR="00D244E9" w:rsidRPr="00276B8F" w:rsidRDefault="0084656B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-807085</wp:posOffset>
                </wp:positionV>
                <wp:extent cx="719455" cy="723900"/>
                <wp:effectExtent l="19050" t="0" r="4445" b="0"/>
                <wp:wrapTight wrapText="bothSides">
                  <wp:wrapPolygon edited="0">
                    <wp:start x="-572" y="0"/>
                    <wp:lineTo x="-572" y="21032"/>
                    <wp:lineTo x="21733" y="21032"/>
                    <wp:lineTo x="21733" y="0"/>
                    <wp:lineTo x="-572" y="0"/>
                  </wp:wrapPolygon>
                </wp:wrapTight>
                <wp:docPr id="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244E9" w:rsidRPr="00276B8F" w:rsidTr="00276B8F">
      <w:tc>
        <w:tcPr>
          <w:tcW w:w="10606" w:type="dxa"/>
          <w:gridSpan w:val="3"/>
        </w:tcPr>
        <w:p w:rsidR="00D244E9" w:rsidRPr="00276B8F" w:rsidRDefault="00D244E9" w:rsidP="00276B8F">
          <w:pPr>
            <w:pStyle w:val="Zhlav"/>
            <w:jc w:val="center"/>
            <w:rPr>
              <w:rFonts w:ascii="Times New Roman" w:hAnsi="Times New Roman"/>
              <w:sz w:val="6"/>
            </w:rPr>
          </w:pPr>
        </w:p>
        <w:p w:rsidR="00D244E9" w:rsidRPr="00276B8F" w:rsidRDefault="00D244E9" w:rsidP="00276B8F">
          <w:pPr>
            <w:pStyle w:val="Zhlav"/>
            <w:jc w:val="center"/>
            <w:rPr>
              <w:rFonts w:ascii="Times New Roman" w:hAnsi="Times New Roman"/>
              <w:sz w:val="28"/>
            </w:rPr>
          </w:pPr>
          <w:r w:rsidRPr="00276B8F">
            <w:rPr>
              <w:rFonts w:ascii="Times New Roman" w:hAnsi="Times New Roman"/>
              <w:sz w:val="16"/>
            </w:rPr>
            <w:t xml:space="preserve">Banka: ČSOB Strakonice, č. </w:t>
          </w:r>
          <w:proofErr w:type="spellStart"/>
          <w:r w:rsidRPr="00276B8F">
            <w:rPr>
              <w:rFonts w:ascii="Times New Roman" w:hAnsi="Times New Roman"/>
              <w:sz w:val="16"/>
            </w:rPr>
            <w:t>ú</w:t>
          </w:r>
          <w:proofErr w:type="spellEnd"/>
          <w:r w:rsidRPr="00276B8F">
            <w:rPr>
              <w:rFonts w:ascii="Times New Roman" w:hAnsi="Times New Roman"/>
              <w:sz w:val="16"/>
            </w:rPr>
            <w:t>. 199127585 / 0300 IBAN CZ 55 0300 0000 0001 9912 7585 SWIFT-CEKO CZ PP</w:t>
          </w:r>
          <w:r w:rsidRPr="00276B8F">
            <w:rPr>
              <w:rFonts w:ascii="Times New Roman" w:hAnsi="Times New Roman"/>
              <w:sz w:val="20"/>
            </w:rPr>
            <w:t xml:space="preserve"> </w:t>
          </w:r>
          <w:r w:rsidRPr="00276B8F">
            <w:rPr>
              <w:rFonts w:ascii="Times New Roman" w:hAnsi="Times New Roman"/>
              <w:sz w:val="24"/>
            </w:rPr>
            <w:t xml:space="preserve"> </w:t>
          </w:r>
        </w:p>
      </w:tc>
    </w:tr>
    <w:tr w:rsidR="00D244E9" w:rsidRPr="00276B8F" w:rsidTr="00276B8F">
      <w:tc>
        <w:tcPr>
          <w:tcW w:w="1384" w:type="dxa"/>
          <w:tcBorders>
            <w:top w:val="single" w:sz="4" w:space="0" w:color="auto"/>
          </w:tcBorders>
        </w:tcPr>
        <w:p w:rsidR="00D244E9" w:rsidRPr="00276B8F" w:rsidRDefault="00D244E9">
          <w:pPr>
            <w:pStyle w:val="Zhlav"/>
            <w:rPr>
              <w:rFonts w:ascii="Times New Roman" w:hAnsi="Times New Roman"/>
            </w:rPr>
          </w:pPr>
          <w:r w:rsidRPr="00276B8F">
            <w:rPr>
              <w:rFonts w:ascii="Times New Roman" w:hAnsi="Times New Roman"/>
              <w:sz w:val="16"/>
            </w:rPr>
            <w:t>tel: 383 314 120</w:t>
          </w:r>
        </w:p>
      </w:tc>
      <w:tc>
        <w:tcPr>
          <w:tcW w:w="7796" w:type="dxa"/>
          <w:tcBorders>
            <w:top w:val="single" w:sz="4" w:space="0" w:color="auto"/>
          </w:tcBorders>
        </w:tcPr>
        <w:p w:rsidR="00D244E9" w:rsidRPr="00276B8F" w:rsidRDefault="00D244E9" w:rsidP="00276B8F">
          <w:pPr>
            <w:pStyle w:val="Zhlav"/>
            <w:jc w:val="center"/>
            <w:rPr>
              <w:rFonts w:ascii="Times New Roman" w:hAnsi="Times New Roman"/>
            </w:rPr>
          </w:pPr>
          <w:r w:rsidRPr="00276B8F">
            <w:rPr>
              <w:rFonts w:ascii="Times New Roman" w:hAnsi="Times New Roman"/>
              <w:sz w:val="16"/>
            </w:rPr>
            <w:t>www.nemocnice-st.cz</w:t>
          </w:r>
        </w:p>
      </w:tc>
      <w:tc>
        <w:tcPr>
          <w:tcW w:w="1426" w:type="dxa"/>
          <w:tcBorders>
            <w:top w:val="single" w:sz="4" w:space="0" w:color="auto"/>
          </w:tcBorders>
        </w:tcPr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sz w:val="16"/>
            </w:rPr>
          </w:pPr>
          <w:r w:rsidRPr="00276B8F">
            <w:rPr>
              <w:rFonts w:ascii="Times New Roman" w:hAnsi="Times New Roman"/>
              <w:sz w:val="16"/>
            </w:rPr>
            <w:t>fax: 383 314 122</w:t>
          </w:r>
        </w:p>
      </w:tc>
    </w:tr>
  </w:tbl>
  <w:p w:rsidR="00D244E9" w:rsidRDefault="00D244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CB3"/>
    <w:multiLevelType w:val="hybridMultilevel"/>
    <w:tmpl w:val="C1EC0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B16CB"/>
    <w:multiLevelType w:val="hybridMultilevel"/>
    <w:tmpl w:val="44363126"/>
    <w:lvl w:ilvl="0" w:tplc="1F20563E">
      <w:start w:val="1"/>
      <w:numFmt w:val="upperLetter"/>
      <w:pStyle w:val="StylNadpis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63CE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0C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A6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8D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C4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08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E2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67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C77CF9"/>
    <w:multiLevelType w:val="hybridMultilevel"/>
    <w:tmpl w:val="6A9ED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F7D07"/>
    <w:rsid w:val="000331C3"/>
    <w:rsid w:val="00092965"/>
    <w:rsid w:val="000C3032"/>
    <w:rsid w:val="000F05AE"/>
    <w:rsid w:val="00190801"/>
    <w:rsid w:val="001F1CE6"/>
    <w:rsid w:val="002432BE"/>
    <w:rsid w:val="00262FB9"/>
    <w:rsid w:val="00274ED4"/>
    <w:rsid w:val="00276B8F"/>
    <w:rsid w:val="00290071"/>
    <w:rsid w:val="002E3610"/>
    <w:rsid w:val="002F1EC4"/>
    <w:rsid w:val="002F1F45"/>
    <w:rsid w:val="00321862"/>
    <w:rsid w:val="003244EE"/>
    <w:rsid w:val="003D4346"/>
    <w:rsid w:val="0042050D"/>
    <w:rsid w:val="0043046C"/>
    <w:rsid w:val="00446B5C"/>
    <w:rsid w:val="00447A42"/>
    <w:rsid w:val="004672C0"/>
    <w:rsid w:val="00474989"/>
    <w:rsid w:val="004A6480"/>
    <w:rsid w:val="00525BF9"/>
    <w:rsid w:val="00537238"/>
    <w:rsid w:val="005501ED"/>
    <w:rsid w:val="00603AA4"/>
    <w:rsid w:val="00607E9C"/>
    <w:rsid w:val="006477B0"/>
    <w:rsid w:val="006600A2"/>
    <w:rsid w:val="0067689B"/>
    <w:rsid w:val="00742F54"/>
    <w:rsid w:val="007700C9"/>
    <w:rsid w:val="007707DB"/>
    <w:rsid w:val="007873CF"/>
    <w:rsid w:val="0079333F"/>
    <w:rsid w:val="007A025C"/>
    <w:rsid w:val="008053CB"/>
    <w:rsid w:val="00810E1F"/>
    <w:rsid w:val="0084656B"/>
    <w:rsid w:val="008765B5"/>
    <w:rsid w:val="008D2E78"/>
    <w:rsid w:val="008E296F"/>
    <w:rsid w:val="008F7D07"/>
    <w:rsid w:val="009267EF"/>
    <w:rsid w:val="00942AE2"/>
    <w:rsid w:val="009618D4"/>
    <w:rsid w:val="00A02F32"/>
    <w:rsid w:val="00A2562D"/>
    <w:rsid w:val="00A3127F"/>
    <w:rsid w:val="00A539E4"/>
    <w:rsid w:val="00A91092"/>
    <w:rsid w:val="00AD1B50"/>
    <w:rsid w:val="00AF2C1E"/>
    <w:rsid w:val="00BD0C42"/>
    <w:rsid w:val="00C062D9"/>
    <w:rsid w:val="00C174D5"/>
    <w:rsid w:val="00C259C9"/>
    <w:rsid w:val="00C333AB"/>
    <w:rsid w:val="00C55469"/>
    <w:rsid w:val="00C5615D"/>
    <w:rsid w:val="00C65BC3"/>
    <w:rsid w:val="00C7443E"/>
    <w:rsid w:val="00C94FB5"/>
    <w:rsid w:val="00CB06AD"/>
    <w:rsid w:val="00D04827"/>
    <w:rsid w:val="00D11825"/>
    <w:rsid w:val="00D14B5A"/>
    <w:rsid w:val="00D20AF1"/>
    <w:rsid w:val="00D244E9"/>
    <w:rsid w:val="00D307D4"/>
    <w:rsid w:val="00D36773"/>
    <w:rsid w:val="00DF0EA6"/>
    <w:rsid w:val="00DF4ECB"/>
    <w:rsid w:val="00E47EE9"/>
    <w:rsid w:val="00E966A2"/>
    <w:rsid w:val="00EC03DC"/>
    <w:rsid w:val="00F06D8C"/>
    <w:rsid w:val="00F07701"/>
    <w:rsid w:val="00F12B17"/>
    <w:rsid w:val="00F732E9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9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F7D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26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2E7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D07"/>
  </w:style>
  <w:style w:type="paragraph" w:styleId="Zpat">
    <w:name w:val="footer"/>
    <w:basedOn w:val="Normln"/>
    <w:link w:val="ZpatChar"/>
    <w:uiPriority w:val="99"/>
    <w:unhideWhenUsed/>
    <w:rsid w:val="008F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D07"/>
  </w:style>
  <w:style w:type="paragraph" w:styleId="Textbubliny">
    <w:name w:val="Balloon Text"/>
    <w:basedOn w:val="Normln"/>
    <w:link w:val="TextbublinyChar"/>
    <w:uiPriority w:val="99"/>
    <w:semiHidden/>
    <w:unhideWhenUsed/>
    <w:rsid w:val="008F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D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adpis1"/>
    <w:next w:val="Zkladntext"/>
    <w:rsid w:val="008F7D07"/>
    <w:pPr>
      <w:keepLines w:val="0"/>
      <w:widowControl w:val="0"/>
      <w:suppressAutoHyphens/>
      <w:spacing w:before="120" w:line="240" w:lineRule="auto"/>
    </w:pPr>
    <w:rPr>
      <w:rFonts w:ascii="Times New Roman" w:eastAsia="Arial Unicode MS" w:hAnsi="Times New Roman"/>
      <w:color w:val="auto"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rsid w:val="008F7D0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F7D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8F7D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F7D07"/>
  </w:style>
  <w:style w:type="paragraph" w:customStyle="1" w:styleId="StylNadpis3">
    <w:name w:val="Styl Nadpis 3"/>
    <w:basedOn w:val="Nadpis4"/>
    <w:next w:val="Zpat"/>
    <w:rsid w:val="008D2E78"/>
    <w:pPr>
      <w:keepLines w:val="0"/>
      <w:widowControl w:val="0"/>
      <w:numPr>
        <w:numId w:val="1"/>
      </w:numPr>
      <w:suppressAutoHyphens/>
      <w:spacing w:before="120" w:after="120" w:line="240" w:lineRule="auto"/>
    </w:pPr>
    <w:rPr>
      <w:rFonts w:ascii="Times New Roman" w:eastAsia="Arial Unicode MS" w:hAnsi="Times New Roman"/>
      <w:b w:val="0"/>
      <w:bCs w:val="0"/>
      <w:i w:val="0"/>
      <w:iCs w:val="0"/>
      <w:color w:val="auto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2E78"/>
    <w:rPr>
      <w:rFonts w:ascii="Cambria" w:eastAsia="Times New Roman" w:hAnsi="Cambria" w:cs="Times New Roman"/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C5546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267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nemocnice-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3920</CharactersWithSpaces>
  <SharedDoc>false</SharedDoc>
  <HLinks>
    <vt:vector size="6" baseType="variant">
      <vt:variant>
        <vt:i4>2621511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mailto:sekretariat@nemocnice-st.cz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Pelíšek</dc:creator>
  <cp:lastModifiedBy>User</cp:lastModifiedBy>
  <cp:revision>3</cp:revision>
  <cp:lastPrinted>2017-11-09T10:11:00Z</cp:lastPrinted>
  <dcterms:created xsi:type="dcterms:W3CDTF">2018-10-05T12:00:00Z</dcterms:created>
  <dcterms:modified xsi:type="dcterms:W3CDTF">2018-10-05T12:06:00Z</dcterms:modified>
</cp:coreProperties>
</file>